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0E" w:rsidRPr="00AD6E0E" w:rsidRDefault="00AD6E0E" w:rsidP="00AD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0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AD6E0E" w:rsidRPr="00AD6E0E" w:rsidRDefault="00AD6E0E" w:rsidP="00AD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площадка</w:t>
      </w:r>
      <w:r w:rsidR="00707EF5">
        <w:rPr>
          <w:rFonts w:ascii="Times New Roman" w:hAnsi="Times New Roman" w:cs="Times New Roman"/>
          <w:b/>
          <w:sz w:val="28"/>
          <w:szCs w:val="28"/>
        </w:rPr>
        <w:t xml:space="preserve"> (пляжный </w:t>
      </w:r>
      <w:bookmarkStart w:id="0" w:name="_GoBack"/>
      <w:bookmarkEnd w:id="0"/>
      <w:r w:rsidR="00707EF5">
        <w:rPr>
          <w:rFonts w:ascii="Times New Roman" w:hAnsi="Times New Roman" w:cs="Times New Roman"/>
          <w:b/>
          <w:sz w:val="28"/>
          <w:szCs w:val="28"/>
        </w:rPr>
        <w:t>волейбол)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 xml:space="preserve">Место, дата проведения: </w:t>
      </w:r>
      <w:proofErr w:type="spellStart"/>
      <w:r w:rsidRPr="00AD6E0E">
        <w:rPr>
          <w:rFonts w:ascii="Times New Roman" w:hAnsi="Times New Roman" w:cs="Times New Roman"/>
          <w:sz w:val="28"/>
          <w:szCs w:val="28"/>
        </w:rPr>
        <w:t>Грязовецкий</w:t>
      </w:r>
      <w:proofErr w:type="spellEnd"/>
      <w:r w:rsidRPr="00AD6E0E">
        <w:rPr>
          <w:rFonts w:ascii="Times New Roman" w:hAnsi="Times New Roman" w:cs="Times New Roman"/>
          <w:sz w:val="28"/>
          <w:szCs w:val="28"/>
        </w:rPr>
        <w:t xml:space="preserve"> район, центр спорта и отдыха «</w:t>
      </w:r>
      <w:proofErr w:type="spellStart"/>
      <w:r w:rsidRPr="00AD6E0E">
        <w:rPr>
          <w:rFonts w:ascii="Times New Roman" w:hAnsi="Times New Roman" w:cs="Times New Roman"/>
          <w:sz w:val="28"/>
          <w:szCs w:val="28"/>
        </w:rPr>
        <w:t>Комела</w:t>
      </w:r>
      <w:proofErr w:type="spellEnd"/>
      <w:r w:rsidRPr="00AD6E0E">
        <w:rPr>
          <w:rFonts w:ascii="Times New Roman" w:hAnsi="Times New Roman" w:cs="Times New Roman"/>
          <w:sz w:val="28"/>
          <w:szCs w:val="28"/>
        </w:rPr>
        <w:t>», 18 – 20 июня 2021 года.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18 июня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17.00 – 19.00 – мандатная комиссия;</w:t>
      </w: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19.00 – 20.00 – судейская коллегия.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19 июня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10.00 – 10.15 – открытие Соревнований, посвященных празднованию ХХХ</w:t>
      </w:r>
      <w:proofErr w:type="gramStart"/>
      <w:r w:rsidRPr="00AD6E0E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AD6E0E">
        <w:rPr>
          <w:rFonts w:ascii="Times New Roman" w:hAnsi="Times New Roman" w:cs="Times New Roman"/>
          <w:sz w:val="28"/>
          <w:szCs w:val="28"/>
        </w:rPr>
        <w:t xml:space="preserve"> Всероссийского Олимпийского дня;</w:t>
      </w: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10.30 – 20.00 – соревнования по пляжному волейболу среди мужских и женских команд Вологодской области.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 xml:space="preserve">20 июня 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10.00 – 15.00 – соревнования по пляжному волейболу среди мужских и женских команд Вологодской области;</w:t>
      </w: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15.00 – 16.00 – награждение призеров соревнований.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главной судейской коллегий, в зависимости от количества заявленных команд.</w:t>
      </w: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Программа проведения соревнований по пляжному волейболу может</w:t>
      </w: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AD6E0E">
        <w:rPr>
          <w:rFonts w:ascii="Times New Roman" w:hAnsi="Times New Roman" w:cs="Times New Roman"/>
          <w:sz w:val="28"/>
          <w:szCs w:val="28"/>
        </w:rPr>
        <w:t>изменена</w:t>
      </w:r>
      <w:proofErr w:type="gramEnd"/>
      <w:r w:rsidRPr="00AD6E0E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заявленных команд.</w:t>
      </w: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0E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>Дополнительные изменения по программе соревнований направляются участникам по электронной почте после подачи предварительных заявок командами участницами.</w:t>
      </w:r>
    </w:p>
    <w:p w:rsid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A2" w:rsidRPr="00AD6E0E" w:rsidRDefault="00AD6E0E" w:rsidP="00AD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E0E">
        <w:rPr>
          <w:rFonts w:ascii="Times New Roman" w:hAnsi="Times New Roman" w:cs="Times New Roman"/>
          <w:sz w:val="28"/>
          <w:szCs w:val="28"/>
        </w:rPr>
        <w:t xml:space="preserve">Дополнительные площадки: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6E0E">
        <w:rPr>
          <w:rFonts w:ascii="Times New Roman" w:hAnsi="Times New Roman" w:cs="Times New Roman"/>
          <w:sz w:val="28"/>
          <w:szCs w:val="28"/>
        </w:rPr>
        <w:t xml:space="preserve">ремя и место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6E0E">
        <w:rPr>
          <w:rFonts w:ascii="Times New Roman" w:hAnsi="Times New Roman" w:cs="Times New Roman"/>
          <w:sz w:val="28"/>
          <w:szCs w:val="28"/>
        </w:rPr>
        <w:t>оревнований определяется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6E0E">
        <w:rPr>
          <w:rFonts w:ascii="Times New Roman" w:hAnsi="Times New Roman" w:cs="Times New Roman"/>
          <w:sz w:val="28"/>
          <w:szCs w:val="28"/>
        </w:rPr>
        <w:t xml:space="preserve">вии с регламентами муниципальных образований на месте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6E0E">
        <w:rPr>
          <w:rFonts w:ascii="Times New Roman" w:hAnsi="Times New Roman" w:cs="Times New Roman"/>
          <w:sz w:val="28"/>
          <w:szCs w:val="28"/>
        </w:rPr>
        <w:t>оревнований 19 – 20 июня 2021 года.</w:t>
      </w:r>
    </w:p>
    <w:sectPr w:rsidR="00AA66A2" w:rsidRPr="00AD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D"/>
    <w:rsid w:val="003A2B6A"/>
    <w:rsid w:val="0041659D"/>
    <w:rsid w:val="00707EF5"/>
    <w:rsid w:val="00AA66A2"/>
    <w:rsid w:val="00A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paragraph" w:styleId="1">
    <w:name w:val="heading 1"/>
    <w:basedOn w:val="a"/>
    <w:next w:val="a"/>
    <w:link w:val="10"/>
    <w:uiPriority w:val="9"/>
    <w:qFormat/>
    <w:rsid w:val="003A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A"/>
  </w:style>
  <w:style w:type="paragraph" w:styleId="1">
    <w:name w:val="heading 1"/>
    <w:basedOn w:val="a"/>
    <w:next w:val="a"/>
    <w:link w:val="10"/>
    <w:uiPriority w:val="9"/>
    <w:qFormat/>
    <w:rsid w:val="003A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2021-06-04T06:10:00Z</dcterms:created>
  <dcterms:modified xsi:type="dcterms:W3CDTF">2021-06-04T12:47:00Z</dcterms:modified>
</cp:coreProperties>
</file>